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DDE" w:rsidRDefault="00B20DDE" w:rsidP="001F25EA">
      <w:pPr>
        <w:spacing w:after="0"/>
        <w:jc w:val="both"/>
        <w:rPr>
          <w:rFonts w:ascii="Calibri" w:hAnsi="Calibri"/>
        </w:rPr>
      </w:pPr>
      <w:r w:rsidRPr="00DB7369">
        <w:rPr>
          <w:rFonts w:ascii="Calibri" w:hAnsi="Calibri"/>
        </w:rPr>
        <w:t xml:space="preserve">Il </w:t>
      </w:r>
      <w:r w:rsidRPr="00DB7369">
        <w:rPr>
          <w:rFonts w:ascii="Calibri" w:hAnsi="Calibri"/>
          <w:b/>
          <w:bCs/>
        </w:rPr>
        <w:t>Premio Campiello</w:t>
      </w:r>
      <w:r w:rsidRPr="00DB7369">
        <w:rPr>
          <w:rFonts w:ascii="Calibri" w:hAnsi="Calibri"/>
        </w:rPr>
        <w:t>, istituito</w:t>
      </w:r>
      <w:r w:rsidRPr="009B46FB">
        <w:rPr>
          <w:rFonts w:ascii="Calibri" w:hAnsi="Calibri"/>
        </w:rPr>
        <w:t xml:space="preserve"> nel 1962 dagli </w:t>
      </w:r>
      <w:r w:rsidRPr="009B46FB">
        <w:rPr>
          <w:rFonts w:ascii="Calibri" w:hAnsi="Calibri"/>
          <w:b/>
          <w:bCs/>
        </w:rPr>
        <w:t>Industriali del Veneto</w:t>
      </w:r>
      <w:r w:rsidRPr="009B46FB">
        <w:rPr>
          <w:rFonts w:ascii="Calibri" w:hAnsi="Calibri"/>
        </w:rPr>
        <w:t xml:space="preserve">, è promosso e gestito dalla Fondazione Il Campiello, composta dalle Associazioni Industriali del Veneto e dalla </w:t>
      </w:r>
      <w:r>
        <w:rPr>
          <w:rFonts w:ascii="Calibri" w:hAnsi="Calibri"/>
        </w:rPr>
        <w:t>loro Confindustria regionale. È</w:t>
      </w:r>
      <w:r w:rsidRPr="009B46FB">
        <w:rPr>
          <w:rFonts w:ascii="Calibri" w:hAnsi="Calibri"/>
        </w:rPr>
        <w:t xml:space="preserve"> un</w:t>
      </w:r>
      <w:r>
        <w:rPr>
          <w:rFonts w:ascii="Calibri" w:hAnsi="Calibri"/>
        </w:rPr>
        <w:t xml:space="preserve"> </w:t>
      </w:r>
      <w:r w:rsidRPr="00B20DDE">
        <w:rPr>
          <w:rFonts w:ascii="Calibri" w:hAnsi="Calibri"/>
          <w:b/>
        </w:rPr>
        <w:t>esempio</w:t>
      </w:r>
      <w:r>
        <w:rPr>
          <w:rFonts w:ascii="Calibri" w:hAnsi="Calibri"/>
        </w:rPr>
        <w:t xml:space="preserve"> </w:t>
      </w:r>
      <w:r w:rsidRPr="009B46FB">
        <w:rPr>
          <w:rFonts w:ascii="Calibri" w:hAnsi="Calibri"/>
        </w:rPr>
        <w:t xml:space="preserve">in Italia di </w:t>
      </w:r>
      <w:r w:rsidRPr="009B46FB">
        <w:rPr>
          <w:rFonts w:ascii="Calibri" w:hAnsi="Calibri"/>
          <w:b/>
          <w:bCs/>
        </w:rPr>
        <w:t>connessione</w:t>
      </w:r>
      <w:r w:rsidRPr="009B46FB">
        <w:rPr>
          <w:rFonts w:ascii="Calibri" w:hAnsi="Calibri"/>
        </w:rPr>
        <w:t xml:space="preserve"> concreta tra mondo dell’</w:t>
      </w:r>
      <w:r w:rsidRPr="009B46FB">
        <w:rPr>
          <w:rFonts w:ascii="Calibri" w:hAnsi="Calibri"/>
          <w:b/>
          <w:bCs/>
        </w:rPr>
        <w:t>impresa</w:t>
      </w:r>
      <w:r w:rsidRPr="009B46FB">
        <w:rPr>
          <w:rFonts w:ascii="Calibri" w:hAnsi="Calibri"/>
        </w:rPr>
        <w:t xml:space="preserve"> e della </w:t>
      </w:r>
      <w:r w:rsidRPr="009B46FB">
        <w:rPr>
          <w:rFonts w:ascii="Calibri" w:hAnsi="Calibri"/>
          <w:b/>
          <w:bCs/>
        </w:rPr>
        <w:t>cultura</w:t>
      </w:r>
      <w:r w:rsidRPr="009B46FB">
        <w:rPr>
          <w:rFonts w:ascii="Calibri" w:hAnsi="Calibri"/>
        </w:rPr>
        <w:t xml:space="preserve">. </w:t>
      </w:r>
    </w:p>
    <w:p w:rsidR="00B20DDE" w:rsidRDefault="00B20DDE" w:rsidP="001F25EA">
      <w:pPr>
        <w:spacing w:after="0"/>
        <w:jc w:val="both"/>
        <w:rPr>
          <w:rFonts w:ascii="Calibri" w:hAnsi="Calibri"/>
        </w:rPr>
      </w:pPr>
    </w:p>
    <w:p w:rsidR="00DE3C3E" w:rsidRDefault="00B20DDE" w:rsidP="001F25EA">
      <w:pPr>
        <w:spacing w:after="0"/>
        <w:jc w:val="both"/>
        <w:rPr>
          <w:rFonts w:ascii="Calibri" w:hAnsi="Calibri"/>
        </w:rPr>
      </w:pPr>
      <w:r w:rsidRPr="009B46FB">
        <w:rPr>
          <w:rFonts w:ascii="Calibri" w:hAnsi="Calibri"/>
        </w:rPr>
        <w:t>N</w:t>
      </w:r>
      <w:r>
        <w:rPr>
          <w:rFonts w:ascii="Calibri" w:hAnsi="Calibri"/>
        </w:rPr>
        <w:t xml:space="preserve">el corso degli anni il </w:t>
      </w:r>
      <w:r w:rsidR="00BF6A45">
        <w:rPr>
          <w:rFonts w:ascii="Calibri" w:hAnsi="Calibri"/>
          <w:b/>
        </w:rPr>
        <w:t xml:space="preserve">Campiello </w:t>
      </w:r>
      <w:r>
        <w:rPr>
          <w:rFonts w:ascii="Calibri" w:hAnsi="Calibri"/>
        </w:rPr>
        <w:t xml:space="preserve">è diventato </w:t>
      </w:r>
      <w:r w:rsidRPr="00BF6A45">
        <w:rPr>
          <w:rFonts w:ascii="Calibri" w:hAnsi="Calibri"/>
          <w:b/>
        </w:rPr>
        <w:t>uno</w:t>
      </w:r>
      <w:r>
        <w:rPr>
          <w:rFonts w:ascii="Calibri" w:hAnsi="Calibri"/>
        </w:rPr>
        <w:t xml:space="preserve"> dei </w:t>
      </w:r>
      <w:r w:rsidRPr="00BF6A45">
        <w:rPr>
          <w:rFonts w:ascii="Calibri" w:hAnsi="Calibri"/>
          <w:b/>
        </w:rPr>
        <w:t>più importanti</w:t>
      </w:r>
      <w:r>
        <w:rPr>
          <w:rFonts w:ascii="Calibri" w:hAnsi="Calibri"/>
        </w:rPr>
        <w:t xml:space="preserve"> </w:t>
      </w:r>
      <w:r w:rsidR="00BF6A45" w:rsidRPr="00BF6A45">
        <w:rPr>
          <w:rFonts w:ascii="Calibri" w:hAnsi="Calibri"/>
          <w:b/>
        </w:rPr>
        <w:t>premi</w:t>
      </w:r>
      <w:r w:rsidR="00BF6A45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nel panorama </w:t>
      </w:r>
      <w:r w:rsidR="00BF6A45">
        <w:rPr>
          <w:rFonts w:ascii="Calibri" w:hAnsi="Calibri"/>
        </w:rPr>
        <w:t xml:space="preserve">dei </w:t>
      </w:r>
      <w:r w:rsidR="00BF6A45" w:rsidRPr="00BF6A45">
        <w:rPr>
          <w:rFonts w:ascii="Calibri" w:hAnsi="Calibri"/>
          <w:b/>
        </w:rPr>
        <w:t>concorsi letterari</w:t>
      </w:r>
      <w:r w:rsidR="00BF6A45">
        <w:rPr>
          <w:rFonts w:ascii="Calibri" w:hAnsi="Calibri"/>
        </w:rPr>
        <w:t xml:space="preserve"> italiani, </w:t>
      </w:r>
      <w:r>
        <w:rPr>
          <w:rFonts w:ascii="Calibri" w:hAnsi="Calibri"/>
        </w:rPr>
        <w:t xml:space="preserve">ponendo all’attenzione del grande pubblico </w:t>
      </w:r>
      <w:r w:rsidRPr="00B20DDE">
        <w:rPr>
          <w:rFonts w:ascii="Calibri" w:hAnsi="Calibri"/>
          <w:b/>
        </w:rPr>
        <w:t>opere</w:t>
      </w:r>
      <w:r>
        <w:rPr>
          <w:rFonts w:ascii="Calibri" w:hAnsi="Calibri"/>
        </w:rPr>
        <w:t xml:space="preserve"> e </w:t>
      </w:r>
      <w:r w:rsidRPr="00B20DDE">
        <w:rPr>
          <w:rFonts w:ascii="Calibri" w:hAnsi="Calibri"/>
          <w:b/>
        </w:rPr>
        <w:t>scrittori</w:t>
      </w:r>
      <w:r>
        <w:rPr>
          <w:rFonts w:ascii="Calibri" w:hAnsi="Calibri"/>
        </w:rPr>
        <w:t xml:space="preserve"> che hanno segnato la </w:t>
      </w:r>
      <w:r w:rsidRPr="00B20DDE">
        <w:rPr>
          <w:rFonts w:ascii="Calibri" w:hAnsi="Calibri"/>
          <w:b/>
        </w:rPr>
        <w:t>storia</w:t>
      </w:r>
      <w:r>
        <w:rPr>
          <w:rFonts w:ascii="Calibri" w:hAnsi="Calibri"/>
        </w:rPr>
        <w:t xml:space="preserve"> della </w:t>
      </w:r>
      <w:r w:rsidRPr="00B20DDE">
        <w:rPr>
          <w:rFonts w:ascii="Calibri" w:hAnsi="Calibri"/>
          <w:b/>
        </w:rPr>
        <w:t>letteratura</w:t>
      </w:r>
      <w:r>
        <w:rPr>
          <w:rFonts w:ascii="Calibri" w:hAnsi="Calibri"/>
        </w:rPr>
        <w:t xml:space="preserve"> </w:t>
      </w:r>
      <w:r w:rsidRPr="00B20DDE">
        <w:rPr>
          <w:rFonts w:ascii="Calibri" w:hAnsi="Calibri"/>
          <w:b/>
        </w:rPr>
        <w:t>italiana</w:t>
      </w:r>
      <w:r>
        <w:rPr>
          <w:rFonts w:ascii="Calibri" w:hAnsi="Calibri"/>
        </w:rPr>
        <w:t xml:space="preserve"> contemporanea.</w:t>
      </w:r>
      <w:r w:rsidR="00BF6A45">
        <w:rPr>
          <w:rFonts w:ascii="Calibri" w:hAnsi="Calibri"/>
        </w:rPr>
        <w:t xml:space="preserve"> </w:t>
      </w:r>
    </w:p>
    <w:p w:rsidR="00DE3C3E" w:rsidRDefault="00DE3C3E" w:rsidP="001F25EA">
      <w:pPr>
        <w:spacing w:after="0"/>
        <w:jc w:val="both"/>
        <w:rPr>
          <w:rFonts w:ascii="Calibri" w:hAnsi="Calibri"/>
        </w:rPr>
      </w:pPr>
    </w:p>
    <w:p w:rsidR="00590529" w:rsidRDefault="00DE3C3E" w:rsidP="00DE3C3E">
      <w:pPr>
        <w:tabs>
          <w:tab w:val="left" w:pos="1276"/>
        </w:tabs>
        <w:spacing w:after="0"/>
        <w:jc w:val="both"/>
        <w:rPr>
          <w:rFonts w:eastAsia="Times New Roman" w:cs="Times New Roman"/>
        </w:rPr>
      </w:pPr>
      <w:r w:rsidRPr="001F25EA">
        <w:rPr>
          <w:rFonts w:eastAsia="Times New Roman" w:cs="Times New Roman"/>
        </w:rPr>
        <w:t xml:space="preserve">Il </w:t>
      </w:r>
      <w:r w:rsidRPr="001F25EA">
        <w:rPr>
          <w:rFonts w:eastAsia="Times New Roman" w:cs="Times New Roman"/>
          <w:b/>
        </w:rPr>
        <w:t xml:space="preserve">Premio </w:t>
      </w:r>
      <w:r w:rsidRPr="00DE3C3E">
        <w:rPr>
          <w:rFonts w:eastAsia="Times New Roman" w:cs="Times New Roman"/>
          <w:b/>
        </w:rPr>
        <w:t>si caratterizza</w:t>
      </w:r>
      <w:r w:rsidRPr="001F25EA">
        <w:rPr>
          <w:rFonts w:eastAsia="Times New Roman" w:cs="Times New Roman"/>
        </w:rPr>
        <w:t xml:space="preserve"> per la </w:t>
      </w:r>
      <w:r w:rsidRPr="001F25EA">
        <w:rPr>
          <w:rFonts w:eastAsia="Times New Roman" w:cs="Times New Roman"/>
          <w:b/>
        </w:rPr>
        <w:t>formula</w:t>
      </w:r>
      <w:r w:rsidRPr="001F25EA">
        <w:rPr>
          <w:rFonts w:eastAsia="Times New Roman" w:cs="Times New Roman"/>
        </w:rPr>
        <w:t xml:space="preserve"> con cui si giunge al vincitore, che garantisce </w:t>
      </w:r>
      <w:r w:rsidRPr="001F25EA">
        <w:rPr>
          <w:rFonts w:eastAsia="Times New Roman" w:cs="Times New Roman"/>
          <w:b/>
        </w:rPr>
        <w:t>trasparenza</w:t>
      </w:r>
      <w:r w:rsidRPr="001F25EA">
        <w:rPr>
          <w:rFonts w:eastAsia="Times New Roman" w:cs="Times New Roman"/>
        </w:rPr>
        <w:t xml:space="preserve"> e </w:t>
      </w:r>
      <w:r w:rsidRPr="001F25EA">
        <w:rPr>
          <w:rFonts w:eastAsia="Times New Roman" w:cs="Times New Roman"/>
          <w:b/>
        </w:rPr>
        <w:t>autonomia</w:t>
      </w:r>
      <w:r w:rsidRPr="001F25EA">
        <w:rPr>
          <w:rFonts w:eastAsia="Times New Roman" w:cs="Times New Roman"/>
        </w:rPr>
        <w:t xml:space="preserve"> di </w:t>
      </w:r>
      <w:r w:rsidRPr="00DE3C3E">
        <w:rPr>
          <w:rFonts w:eastAsia="Times New Roman" w:cs="Times New Roman"/>
          <w:b/>
        </w:rPr>
        <w:t>giudizio</w:t>
      </w:r>
      <w:r w:rsidRPr="001F25EA">
        <w:rPr>
          <w:rFonts w:eastAsia="Times New Roman" w:cs="Times New Roman"/>
        </w:rPr>
        <w:t xml:space="preserve"> da parte dei giurati, </w:t>
      </w:r>
      <w:r w:rsidR="00CC7AC1">
        <w:rPr>
          <w:rFonts w:eastAsia="Times New Roman" w:cs="Times New Roman"/>
        </w:rPr>
        <w:t>evitando il condizionamento delle case editirci. Q</w:t>
      </w:r>
      <w:r w:rsidRPr="001F25EA">
        <w:rPr>
          <w:rFonts w:eastAsia="Times New Roman" w:cs="Times New Roman"/>
        </w:rPr>
        <w:t xml:space="preserve">uesto grazie ad una </w:t>
      </w:r>
      <w:r w:rsidRPr="001F25EA">
        <w:rPr>
          <w:rFonts w:eastAsia="Times New Roman" w:cs="Times New Roman"/>
          <w:b/>
        </w:rPr>
        <w:t>duplice giuria</w:t>
      </w:r>
      <w:r w:rsidRPr="001F25EA">
        <w:rPr>
          <w:rFonts w:eastAsia="Times New Roman" w:cs="Times New Roman"/>
        </w:rPr>
        <w:t xml:space="preserve">. </w:t>
      </w:r>
    </w:p>
    <w:p w:rsidR="00590529" w:rsidRDefault="00590529" w:rsidP="00DE3C3E">
      <w:pPr>
        <w:tabs>
          <w:tab w:val="left" w:pos="1276"/>
        </w:tabs>
        <w:spacing w:after="0"/>
        <w:jc w:val="both"/>
        <w:rPr>
          <w:rFonts w:eastAsia="Times New Roman" w:cs="Times New Roman"/>
        </w:rPr>
      </w:pPr>
    </w:p>
    <w:p w:rsidR="00590529" w:rsidRPr="00DF5999" w:rsidRDefault="00DE3C3E" w:rsidP="00590529">
      <w:pPr>
        <w:tabs>
          <w:tab w:val="left" w:pos="1276"/>
        </w:tabs>
        <w:spacing w:after="0"/>
        <w:jc w:val="both"/>
        <w:rPr>
          <w:b/>
          <w:bCs/>
          <w:color w:val="000000"/>
          <w:sz w:val="23"/>
          <w:szCs w:val="23"/>
          <w:lang w:eastAsia="ar-SA"/>
        </w:rPr>
      </w:pPr>
      <w:r w:rsidRPr="001F25EA">
        <w:rPr>
          <w:rFonts w:eastAsia="Times New Roman" w:cs="Times New Roman"/>
        </w:rPr>
        <w:t xml:space="preserve">La </w:t>
      </w:r>
      <w:r w:rsidRPr="001F25EA">
        <w:rPr>
          <w:rFonts w:eastAsia="Times New Roman" w:cs="Times New Roman"/>
          <w:b/>
        </w:rPr>
        <w:t>Giuria dei Letterati</w:t>
      </w:r>
      <w:r w:rsidRPr="001F25EA">
        <w:rPr>
          <w:rFonts w:eastAsia="Times New Roman" w:cs="Times New Roman"/>
        </w:rPr>
        <w:t xml:space="preserve">, formata da personalità rappresentative del mondo culturale italiano, </w:t>
      </w:r>
      <w:r w:rsidRPr="005B55CF">
        <w:rPr>
          <w:rFonts w:eastAsia="Times New Roman" w:cs="Times New Roman"/>
        </w:rPr>
        <w:t>seleziona i cinque finalisti</w:t>
      </w:r>
      <w:r w:rsidR="00590529">
        <w:rPr>
          <w:rFonts w:eastAsia="Times New Roman" w:cs="Times New Roman"/>
        </w:rPr>
        <w:t xml:space="preserve">. L’annuncio dei finalisti della 54^ edizione del Premio </w:t>
      </w:r>
      <w:r w:rsidRPr="001F25EA">
        <w:rPr>
          <w:rFonts w:eastAsia="Times New Roman" w:cs="Times New Roman"/>
        </w:rPr>
        <w:t xml:space="preserve"> </w:t>
      </w:r>
      <w:r w:rsidR="00590529">
        <w:rPr>
          <w:rFonts w:eastAsia="Times New Roman" w:cs="Times New Roman"/>
        </w:rPr>
        <w:t xml:space="preserve">Campiello è avvenuta il 27 maggio a Padova. Ques’anno la Giuria è presieduta da </w:t>
      </w:r>
      <w:r w:rsidR="00590529" w:rsidRPr="00590529">
        <w:rPr>
          <w:bCs/>
          <w:color w:val="000000"/>
          <w:sz w:val="23"/>
          <w:szCs w:val="23"/>
        </w:rPr>
        <w:t>Ernesto Galli della Loggia.</w:t>
      </w:r>
    </w:p>
    <w:p w:rsidR="00590529" w:rsidRDefault="00590529" w:rsidP="00DE3C3E">
      <w:pPr>
        <w:tabs>
          <w:tab w:val="left" w:pos="1276"/>
        </w:tabs>
        <w:spacing w:after="0"/>
        <w:jc w:val="both"/>
        <w:rPr>
          <w:rFonts w:eastAsia="Times New Roman" w:cs="Times New Roman"/>
        </w:rPr>
      </w:pPr>
    </w:p>
    <w:p w:rsidR="00DE3C3E" w:rsidRPr="001F25EA" w:rsidRDefault="00DE3C3E" w:rsidP="00DE3C3E">
      <w:pPr>
        <w:tabs>
          <w:tab w:val="left" w:pos="1276"/>
        </w:tabs>
        <w:spacing w:after="0"/>
        <w:jc w:val="both"/>
        <w:rPr>
          <w:rFonts w:eastAsia="Times New Roman" w:cs="Times New Roman"/>
        </w:rPr>
      </w:pPr>
      <w:r w:rsidRPr="001F25EA">
        <w:rPr>
          <w:rFonts w:eastAsia="Times New Roman" w:cs="Times New Roman"/>
        </w:rPr>
        <w:t xml:space="preserve">La </w:t>
      </w:r>
      <w:r w:rsidRPr="001F25EA">
        <w:rPr>
          <w:rFonts w:eastAsia="Times New Roman" w:cs="Times New Roman"/>
          <w:b/>
        </w:rPr>
        <w:t xml:space="preserve">Giuria </w:t>
      </w:r>
      <w:r w:rsidR="00CC7AC1">
        <w:rPr>
          <w:rFonts w:eastAsia="Times New Roman" w:cs="Times New Roman"/>
          <w:b/>
        </w:rPr>
        <w:t xml:space="preserve">popolare </w:t>
      </w:r>
      <w:r w:rsidRPr="001F25EA">
        <w:rPr>
          <w:rFonts w:eastAsia="Times New Roman" w:cs="Times New Roman"/>
          <w:b/>
        </w:rPr>
        <w:t xml:space="preserve">dei Trecento Lettori anonimi </w:t>
      </w:r>
      <w:r w:rsidRPr="001F25EA">
        <w:rPr>
          <w:rFonts w:eastAsia="Times New Roman" w:cs="Times New Roman"/>
        </w:rPr>
        <w:t xml:space="preserve">sceglie </w:t>
      </w:r>
      <w:r w:rsidR="00590529">
        <w:rPr>
          <w:rFonts w:eastAsia="Times New Roman" w:cs="Times New Roman"/>
        </w:rPr>
        <w:t xml:space="preserve">invece </w:t>
      </w:r>
      <w:r w:rsidRPr="001F25EA">
        <w:rPr>
          <w:rFonts w:eastAsia="Times New Roman" w:cs="Times New Roman"/>
        </w:rPr>
        <w:t xml:space="preserve">il </w:t>
      </w:r>
      <w:r w:rsidRPr="005B55CF">
        <w:rPr>
          <w:rFonts w:eastAsia="Times New Roman" w:cs="Times New Roman"/>
        </w:rPr>
        <w:t>vincitore assoluto</w:t>
      </w:r>
      <w:r w:rsidRPr="001F25EA">
        <w:rPr>
          <w:rFonts w:eastAsia="Times New Roman" w:cs="Times New Roman"/>
        </w:rPr>
        <w:t xml:space="preserve">. I </w:t>
      </w:r>
      <w:r w:rsidRPr="00DE3C3E">
        <w:rPr>
          <w:rFonts w:eastAsia="Times New Roman" w:cs="Times New Roman"/>
          <w:b/>
        </w:rPr>
        <w:t>trecento lettori</w:t>
      </w:r>
      <w:r w:rsidRPr="001F25EA">
        <w:rPr>
          <w:rFonts w:eastAsia="Times New Roman" w:cs="Times New Roman"/>
        </w:rPr>
        <w:t xml:space="preserve"> vengono selezionati sul territorio nazionale in base alle </w:t>
      </w:r>
      <w:r w:rsidRPr="00DE3C3E">
        <w:rPr>
          <w:rFonts w:eastAsia="Times New Roman" w:cs="Times New Roman"/>
          <w:b/>
        </w:rPr>
        <w:t>varie categorie sociali e professionali</w:t>
      </w:r>
      <w:r w:rsidR="00CC7AC1">
        <w:rPr>
          <w:rFonts w:eastAsia="Times New Roman" w:cs="Times New Roman"/>
          <w:b/>
        </w:rPr>
        <w:t xml:space="preserve"> (dalla cas</w:t>
      </w:r>
      <w:r w:rsidR="00185191">
        <w:rPr>
          <w:rFonts w:eastAsia="Times New Roman" w:cs="Times New Roman"/>
          <w:b/>
        </w:rPr>
        <w:t>ilinga al pensionato, dallo stu</w:t>
      </w:r>
      <w:r w:rsidR="00CC7AC1">
        <w:rPr>
          <w:rFonts w:eastAsia="Times New Roman" w:cs="Times New Roman"/>
          <w:b/>
        </w:rPr>
        <w:t>dente al professionista)</w:t>
      </w:r>
      <w:r w:rsidRPr="001F25EA">
        <w:rPr>
          <w:rFonts w:eastAsia="Times New Roman" w:cs="Times New Roman"/>
        </w:rPr>
        <w:t>, cambiano ogni anno e i loro nomi rimangono segreti fino alla Cerimonia di Premiazione finale.</w:t>
      </w:r>
    </w:p>
    <w:p w:rsidR="00DE3C3E" w:rsidRDefault="00DE3C3E" w:rsidP="001F25EA">
      <w:pPr>
        <w:spacing w:after="0"/>
        <w:jc w:val="both"/>
        <w:rPr>
          <w:rFonts w:ascii="Calibri" w:hAnsi="Calibri"/>
        </w:rPr>
      </w:pPr>
    </w:p>
    <w:p w:rsidR="00BF6A45" w:rsidRDefault="00DE3C3E" w:rsidP="001F25EA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 xml:space="preserve">Il </w:t>
      </w:r>
      <w:r w:rsidRPr="0000263C">
        <w:rPr>
          <w:rFonts w:ascii="Calibri" w:hAnsi="Calibri"/>
          <w:b/>
        </w:rPr>
        <w:t>Campiello</w:t>
      </w:r>
      <w:r>
        <w:rPr>
          <w:rFonts w:ascii="Calibri" w:hAnsi="Calibri"/>
        </w:rPr>
        <w:t xml:space="preserve"> n</w:t>
      </w:r>
      <w:r w:rsidR="001F25EA">
        <w:rPr>
          <w:rFonts w:ascii="Calibri" w:hAnsi="Calibri"/>
        </w:rPr>
        <w:t xml:space="preserve">on è tuttavia solo un concorso di narrativa, </w:t>
      </w:r>
      <w:r>
        <w:rPr>
          <w:rFonts w:ascii="Calibri" w:hAnsi="Calibri"/>
        </w:rPr>
        <w:t xml:space="preserve">ma </w:t>
      </w:r>
      <w:r w:rsidR="001F25EA">
        <w:rPr>
          <w:rFonts w:ascii="Calibri" w:hAnsi="Calibri"/>
        </w:rPr>
        <w:t xml:space="preserve">è </w:t>
      </w:r>
      <w:r>
        <w:rPr>
          <w:rFonts w:ascii="Calibri" w:hAnsi="Calibri"/>
        </w:rPr>
        <w:t xml:space="preserve">anche </w:t>
      </w:r>
      <w:r w:rsidR="001F25EA">
        <w:rPr>
          <w:rFonts w:ascii="Calibri" w:hAnsi="Calibri"/>
        </w:rPr>
        <w:t xml:space="preserve">un </w:t>
      </w:r>
      <w:r w:rsidR="001F25EA" w:rsidRPr="005B55CF">
        <w:rPr>
          <w:rFonts w:ascii="Calibri" w:hAnsi="Calibri"/>
          <w:b/>
        </w:rPr>
        <w:t>progetto culturale</w:t>
      </w:r>
      <w:r w:rsidR="001F25EA">
        <w:rPr>
          <w:rFonts w:ascii="Calibri" w:hAnsi="Calibri"/>
        </w:rPr>
        <w:t xml:space="preserve"> che </w:t>
      </w:r>
      <w:r w:rsidR="001F25EA" w:rsidRPr="005B55CF">
        <w:rPr>
          <w:rFonts w:ascii="Calibri" w:hAnsi="Calibri"/>
          <w:b/>
        </w:rPr>
        <w:t xml:space="preserve">promuove </w:t>
      </w:r>
      <w:r w:rsidR="001F25EA" w:rsidRPr="005B55CF">
        <w:rPr>
          <w:rFonts w:ascii="Calibri" w:hAnsi="Calibri"/>
        </w:rPr>
        <w:t>i</w:t>
      </w:r>
      <w:r w:rsidR="001F25EA" w:rsidRPr="005B55CF">
        <w:rPr>
          <w:rFonts w:ascii="Calibri" w:hAnsi="Calibri"/>
          <w:b/>
        </w:rPr>
        <w:t xml:space="preserve"> libri</w:t>
      </w:r>
      <w:r w:rsidR="00C11A61">
        <w:rPr>
          <w:rFonts w:ascii="Calibri" w:hAnsi="Calibri"/>
        </w:rPr>
        <w:t xml:space="preserve"> </w:t>
      </w:r>
      <w:r w:rsidR="00C11A61" w:rsidRPr="00185191">
        <w:rPr>
          <w:rFonts w:ascii="Calibri" w:hAnsi="Calibri"/>
          <w:b/>
        </w:rPr>
        <w:t>in tutta Italia</w:t>
      </w:r>
      <w:r w:rsidR="00C11A61">
        <w:rPr>
          <w:rFonts w:ascii="Calibri" w:hAnsi="Calibri"/>
        </w:rPr>
        <w:t xml:space="preserve">. Ogni anno </w:t>
      </w:r>
      <w:r w:rsidR="0000263C">
        <w:rPr>
          <w:rFonts w:ascii="Calibri" w:hAnsi="Calibri"/>
        </w:rPr>
        <w:t xml:space="preserve">organizza un tour di presentazione degli scrittori finalsti che fa tappa in diverse città italiane, coinvolgendo e avvicinando alla letteratura un numero sempre maggiore di persone. Questa </w:t>
      </w:r>
      <w:r w:rsidR="0000263C" w:rsidRPr="00185191">
        <w:rPr>
          <w:rFonts w:ascii="Calibri" w:hAnsi="Calibri"/>
          <w:b/>
        </w:rPr>
        <w:t>iniziativa</w:t>
      </w:r>
      <w:r w:rsidR="0000263C">
        <w:rPr>
          <w:rFonts w:ascii="Calibri" w:hAnsi="Calibri"/>
        </w:rPr>
        <w:t xml:space="preserve"> fa inoltre </w:t>
      </w:r>
      <w:r w:rsidR="001F25EA" w:rsidRPr="001F25EA">
        <w:rPr>
          <w:rFonts w:ascii="Calibri" w:hAnsi="Calibri"/>
          <w:b/>
        </w:rPr>
        <w:t>aumentare</w:t>
      </w:r>
      <w:r w:rsidR="001F25EA">
        <w:rPr>
          <w:rFonts w:ascii="Calibri" w:hAnsi="Calibri"/>
        </w:rPr>
        <w:t xml:space="preserve"> le </w:t>
      </w:r>
      <w:r w:rsidR="001F25EA" w:rsidRPr="001F25EA">
        <w:rPr>
          <w:rFonts w:ascii="Calibri" w:hAnsi="Calibri"/>
          <w:b/>
        </w:rPr>
        <w:t>vendite</w:t>
      </w:r>
      <w:r w:rsidR="001F25EA">
        <w:rPr>
          <w:rFonts w:ascii="Calibri" w:hAnsi="Calibri"/>
        </w:rPr>
        <w:t xml:space="preserve"> delle </w:t>
      </w:r>
      <w:r w:rsidR="001F25EA" w:rsidRPr="001F25EA">
        <w:rPr>
          <w:rFonts w:ascii="Calibri" w:hAnsi="Calibri"/>
          <w:b/>
        </w:rPr>
        <w:t>opere</w:t>
      </w:r>
      <w:r w:rsidR="001F25EA">
        <w:rPr>
          <w:rFonts w:ascii="Calibri" w:hAnsi="Calibri"/>
        </w:rPr>
        <w:t xml:space="preserve"> che entrano in </w:t>
      </w:r>
      <w:r w:rsidR="001F25EA" w:rsidRPr="001F25EA">
        <w:rPr>
          <w:rFonts w:ascii="Calibri" w:hAnsi="Calibri"/>
          <w:b/>
        </w:rPr>
        <w:t>cinquina</w:t>
      </w:r>
      <w:r w:rsidR="001F25EA">
        <w:rPr>
          <w:rFonts w:ascii="Calibri" w:hAnsi="Calibri"/>
        </w:rPr>
        <w:t>.</w:t>
      </w:r>
    </w:p>
    <w:p w:rsidR="00D768BC" w:rsidRPr="001F25EA" w:rsidRDefault="00D768BC" w:rsidP="001F25EA">
      <w:pPr>
        <w:tabs>
          <w:tab w:val="left" w:pos="1276"/>
        </w:tabs>
        <w:spacing w:after="0"/>
        <w:jc w:val="both"/>
        <w:rPr>
          <w:rFonts w:eastAsia="Times New Roman" w:cs="Times New Roman"/>
        </w:rPr>
      </w:pPr>
    </w:p>
    <w:p w:rsidR="002D28C6" w:rsidRDefault="002D28C6" w:rsidP="001F25EA">
      <w:pPr>
        <w:shd w:val="clear" w:color="auto" w:fill="FFFFFF"/>
        <w:spacing w:after="0"/>
        <w:jc w:val="both"/>
      </w:pPr>
      <w:r w:rsidRPr="001F25EA">
        <w:t>Il</w:t>
      </w:r>
      <w:r w:rsidR="00BF6A45" w:rsidRPr="001F25EA">
        <w:t xml:space="preserve"> </w:t>
      </w:r>
      <w:r w:rsidR="001F25EA" w:rsidRPr="001F25EA">
        <w:rPr>
          <w:b/>
        </w:rPr>
        <w:t>Campiello</w:t>
      </w:r>
      <w:r w:rsidR="001F25EA" w:rsidRPr="001F25EA">
        <w:t xml:space="preserve"> prevede altri riconoscimenti. Il </w:t>
      </w:r>
      <w:r w:rsidR="00BF6A45" w:rsidRPr="001F25EA">
        <w:rPr>
          <w:b/>
        </w:rPr>
        <w:t>Premio Campiello Opera Prima</w:t>
      </w:r>
      <w:r w:rsidR="00BF6A45" w:rsidRPr="001F25EA">
        <w:t xml:space="preserve">, </w:t>
      </w:r>
      <w:r w:rsidRPr="001F25EA">
        <w:t xml:space="preserve">assegnato ad un autore al suo esordio letterario, </w:t>
      </w:r>
      <w:r w:rsidR="00BF6A45" w:rsidRPr="001F25EA">
        <w:t xml:space="preserve">il </w:t>
      </w:r>
      <w:r w:rsidR="00BF6A45" w:rsidRPr="001F25EA">
        <w:rPr>
          <w:b/>
        </w:rPr>
        <w:t>Premio Fondazione Il Campiello</w:t>
      </w:r>
      <w:r w:rsidR="00BF6A45" w:rsidRPr="001F25EA">
        <w:t xml:space="preserve">, una sorta di riconoscimento alla carriera assegnato ad un insigne personalità del mondo della cultura, e il </w:t>
      </w:r>
      <w:r w:rsidR="00BF6A45" w:rsidRPr="001F25EA">
        <w:rPr>
          <w:b/>
        </w:rPr>
        <w:t>Premio Campiello Giovani</w:t>
      </w:r>
      <w:r w:rsidR="00BF6A45" w:rsidRPr="001F25EA">
        <w:t>, concorso riservato ai ragazzi tra i 15 e i 22 anni.</w:t>
      </w:r>
    </w:p>
    <w:p w:rsidR="00892785" w:rsidRDefault="00892785" w:rsidP="001F25EA">
      <w:pPr>
        <w:shd w:val="clear" w:color="auto" w:fill="FFFFFF"/>
        <w:spacing w:after="0"/>
        <w:jc w:val="both"/>
      </w:pPr>
    </w:p>
    <w:p w:rsidR="00892785" w:rsidRPr="00892785" w:rsidRDefault="00892785" w:rsidP="00892785">
      <w:pPr>
        <w:spacing w:after="0"/>
        <w:jc w:val="both"/>
      </w:pPr>
      <w:r w:rsidRPr="001F25EA">
        <w:t>Oltre all’</w:t>
      </w:r>
      <w:r w:rsidRPr="00C11A61">
        <w:rPr>
          <w:b/>
        </w:rPr>
        <w:t xml:space="preserve">impegno </w:t>
      </w:r>
      <w:r w:rsidRPr="001F25EA">
        <w:t xml:space="preserve">delle </w:t>
      </w:r>
      <w:r w:rsidRPr="00C11A61">
        <w:rPr>
          <w:b/>
        </w:rPr>
        <w:t>territoriali</w:t>
      </w:r>
      <w:r>
        <w:t xml:space="preserve"> di </w:t>
      </w:r>
      <w:r w:rsidRPr="00C11A61">
        <w:rPr>
          <w:b/>
        </w:rPr>
        <w:t>Confindustria Veneto</w:t>
      </w:r>
      <w:r w:rsidRPr="001F25EA">
        <w:t xml:space="preserve">, il Premio è </w:t>
      </w:r>
      <w:r w:rsidRPr="001F25EA">
        <w:rPr>
          <w:b/>
        </w:rPr>
        <w:t>supportato</w:t>
      </w:r>
      <w:r w:rsidRPr="001F25EA">
        <w:t xml:space="preserve"> ogni anno da </w:t>
      </w:r>
      <w:r w:rsidRPr="001F25EA">
        <w:rPr>
          <w:b/>
        </w:rPr>
        <w:t>importanti aziende</w:t>
      </w:r>
      <w:r>
        <w:t xml:space="preserve">. </w:t>
      </w:r>
      <w:r w:rsidRPr="001B36B6">
        <w:t xml:space="preserve">La </w:t>
      </w:r>
      <w:r w:rsidRPr="001B36B6">
        <w:rPr>
          <w:b/>
          <w:bCs/>
        </w:rPr>
        <w:t>54^ edizione</w:t>
      </w:r>
      <w:r w:rsidRPr="001B36B6">
        <w:t xml:space="preserve"> del </w:t>
      </w:r>
      <w:r w:rsidRPr="001B36B6">
        <w:rPr>
          <w:b/>
          <w:bCs/>
        </w:rPr>
        <w:t>Premio Campiello</w:t>
      </w:r>
      <w:r w:rsidRPr="001B36B6">
        <w:t xml:space="preserve"> è </w:t>
      </w:r>
      <w:r w:rsidRPr="001B36B6">
        <w:rPr>
          <w:b/>
          <w:bCs/>
        </w:rPr>
        <w:t>sostenuto</w:t>
      </w:r>
      <w:r w:rsidRPr="001B36B6">
        <w:t xml:space="preserve"> </w:t>
      </w:r>
      <w:r w:rsidRPr="001B36B6">
        <w:rPr>
          <w:rFonts w:cs="Arial"/>
        </w:rPr>
        <w:t>da Umana, Eni, Save, Allianz, Veronafiere, Anthea, Geox, Calearo Antenne, Adacta, Sum, con la collaborazione tecnica di Grafiche Antiga e Prodir, la collaborazione della Fondazione Musei Civici di Venezia ed il patrocinio della Regione del Veneto.</w:t>
      </w:r>
    </w:p>
    <w:p w:rsidR="005669D2" w:rsidRPr="001F25EA" w:rsidRDefault="005669D2" w:rsidP="007E51FE">
      <w:pPr>
        <w:spacing w:after="0" w:line="269" w:lineRule="auto"/>
        <w:jc w:val="both"/>
        <w:rPr>
          <w:b/>
          <w:color w:val="1F497D" w:themeColor="text2"/>
        </w:rPr>
      </w:pPr>
      <w:bookmarkStart w:id="0" w:name="_GoBack"/>
      <w:bookmarkEnd w:id="0"/>
    </w:p>
    <w:sectPr w:rsidR="005669D2" w:rsidRPr="001F25EA" w:rsidSect="007F6A8E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CC9" w:rsidRDefault="004C4CC9" w:rsidP="00C1657F">
      <w:pPr>
        <w:spacing w:after="0" w:line="240" w:lineRule="auto"/>
      </w:pPr>
      <w:r>
        <w:separator/>
      </w:r>
    </w:p>
  </w:endnote>
  <w:endnote w:type="continuationSeparator" w:id="0">
    <w:p w:rsidR="004C4CC9" w:rsidRDefault="004C4CC9" w:rsidP="00C16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Mincho"/>
    <w:charset w:val="4E"/>
    <w:family w:val="auto"/>
    <w:pitch w:val="variable"/>
    <w:sig w:usb0="00000000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E11" w:rsidRDefault="00F93101" w:rsidP="000F1BCA">
    <w:pPr>
      <w:pStyle w:val="Pidipagina"/>
      <w:tabs>
        <w:tab w:val="clear" w:pos="4819"/>
        <w:tab w:val="clear" w:pos="9638"/>
        <w:tab w:val="left" w:pos="1267"/>
      </w:tabs>
    </w:pPr>
    <w:r>
      <w:rPr>
        <w:noProof/>
        <w:lang w:eastAsia="ja-JP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098" type="#_x0000_t202" style="position:absolute;margin-left:-14.8pt;margin-top:10.8pt;width:189.6pt;height:47.6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" stroked="f">
          <v:path arrowok="t"/>
          <v:textbox inset="0,0,0,0">
            <w:txbxContent>
              <w:p w:rsidR="00A00E11" w:rsidRPr="00193CAC" w:rsidRDefault="00A00E11" w:rsidP="000F1BCA">
                <w:pPr>
                  <w:spacing w:after="0" w:line="240" w:lineRule="auto"/>
                  <w:ind w:left="284"/>
                  <w:jc w:val="both"/>
                  <w:rPr>
                    <w:rFonts w:cs="Arial"/>
                    <w:sz w:val="18"/>
                    <w:szCs w:val="18"/>
                  </w:rPr>
                </w:pPr>
                <w:r w:rsidRPr="00193CAC">
                  <w:rPr>
                    <w:rFonts w:cs="Arial"/>
                    <w:sz w:val="18"/>
                    <w:szCs w:val="18"/>
                  </w:rPr>
                  <w:t>Ufficio sta</w:t>
                </w:r>
                <w:r w:rsidR="005B55CF">
                  <w:rPr>
                    <w:rFonts w:cs="Arial"/>
                    <w:sz w:val="18"/>
                    <w:szCs w:val="18"/>
                  </w:rPr>
                  <w:t>mpa Premio Campiello – MY PR Lab</w:t>
                </w:r>
              </w:p>
              <w:p w:rsidR="00A00E11" w:rsidRPr="00193CAC" w:rsidRDefault="00A00E11" w:rsidP="000F1BCA">
                <w:pPr>
                  <w:spacing w:after="0" w:line="240" w:lineRule="auto"/>
                  <w:ind w:left="284"/>
                  <w:jc w:val="both"/>
                  <w:rPr>
                    <w:rFonts w:cs="Arial"/>
                    <w:sz w:val="18"/>
                    <w:szCs w:val="18"/>
                  </w:rPr>
                </w:pPr>
                <w:r w:rsidRPr="00193CAC">
                  <w:rPr>
                    <w:rFonts w:cs="Arial"/>
                    <w:sz w:val="18"/>
                    <w:szCs w:val="18"/>
                  </w:rPr>
                  <w:t xml:space="preserve">Alessandro Amato </w:t>
                </w:r>
              </w:p>
              <w:p w:rsidR="00A00E11" w:rsidRPr="00193CAC" w:rsidRDefault="00A00E11" w:rsidP="000F1BCA">
                <w:pPr>
                  <w:spacing w:after="0" w:line="240" w:lineRule="auto"/>
                  <w:ind w:left="284"/>
                  <w:jc w:val="both"/>
                  <w:rPr>
                    <w:rFonts w:cs="Arial"/>
                    <w:sz w:val="18"/>
                    <w:szCs w:val="18"/>
                  </w:rPr>
                </w:pPr>
                <w:r w:rsidRPr="00193CAC">
                  <w:rPr>
                    <w:rFonts w:cs="Arial"/>
                    <w:sz w:val="18"/>
                    <w:szCs w:val="18"/>
                  </w:rPr>
                  <w:t>392 7480967 – 0444 512550</w:t>
                </w:r>
              </w:p>
              <w:p w:rsidR="00A00E11" w:rsidRPr="00193CAC" w:rsidRDefault="00A00E11" w:rsidP="000F1BCA">
                <w:pPr>
                  <w:spacing w:after="0" w:line="240" w:lineRule="auto"/>
                  <w:ind w:left="284"/>
                  <w:jc w:val="both"/>
                  <w:rPr>
                    <w:rFonts w:cs="Arial"/>
                    <w:sz w:val="18"/>
                    <w:szCs w:val="18"/>
                  </w:rPr>
                </w:pPr>
                <w:r w:rsidRPr="00193CAC">
                  <w:rPr>
                    <w:rFonts w:cs="Arial"/>
                    <w:sz w:val="18"/>
                    <w:szCs w:val="18"/>
                  </w:rPr>
                  <w:t>alessandro.amato@myprlab.it</w:t>
                </w:r>
              </w:p>
            </w:txbxContent>
          </v:textbox>
        </v:shape>
      </w:pict>
    </w:r>
    <w:r>
      <w:rPr>
        <w:noProof/>
        <w:lang w:eastAsia="ja-JP"/>
      </w:rPr>
      <w:pict>
        <v:shape id="Text Box 5" o:spid="_x0000_s4097" type="#_x0000_t202" style="position:absolute;margin-left:382.2pt;margin-top:10.8pt;width:103.1pt;height:47.6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" strokecolor="white [3212]">
          <v:textbox>
            <w:txbxContent>
              <w:p w:rsidR="00A00E11" w:rsidRDefault="00A00E11">
                <w:r>
                  <w:rPr>
                    <w:noProof/>
                    <w:lang w:eastAsia="ja-JP"/>
                  </w:rPr>
                  <w:drawing>
                    <wp:inline distT="0" distB="0" distL="0" distR="0">
                      <wp:extent cx="848563" cy="445495"/>
                      <wp:effectExtent l="19050" t="0" r="8687" b="0"/>
                      <wp:docPr id="8" name="Immagine 7" descr="Logo MY PR Lab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go MY PR Lab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50015" cy="446257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A00E11" w:rsidRDefault="00A00E11" w:rsidP="000F1BCA">
    <w:pPr>
      <w:pStyle w:val="Pidipagina"/>
      <w:tabs>
        <w:tab w:val="clear" w:pos="4819"/>
        <w:tab w:val="clear" w:pos="9638"/>
        <w:tab w:val="left" w:pos="1267"/>
      </w:tabs>
    </w:pPr>
    <w:r>
      <w:tab/>
    </w:r>
  </w:p>
  <w:p w:rsidR="00A00E11" w:rsidRDefault="00A00E1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CC9" w:rsidRDefault="004C4CC9" w:rsidP="00C1657F">
      <w:pPr>
        <w:spacing w:after="0" w:line="240" w:lineRule="auto"/>
      </w:pPr>
      <w:r>
        <w:separator/>
      </w:r>
    </w:p>
  </w:footnote>
  <w:footnote w:type="continuationSeparator" w:id="0">
    <w:p w:rsidR="004C4CC9" w:rsidRDefault="004C4CC9" w:rsidP="00C165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E11" w:rsidRDefault="00A00E11">
    <w:pPr>
      <w:pStyle w:val="Intestazione"/>
    </w:pPr>
    <w:r w:rsidRPr="00C1657F">
      <w:rPr>
        <w:noProof/>
        <w:lang w:eastAsia="ja-JP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1270</wp:posOffset>
          </wp:positionH>
          <wp:positionV relativeFrom="paragraph">
            <wp:posOffset>-157480</wp:posOffset>
          </wp:positionV>
          <wp:extent cx="2149475" cy="636270"/>
          <wp:effectExtent l="19050" t="0" r="3175" b="0"/>
          <wp:wrapTight wrapText="bothSides">
            <wp:wrapPolygon edited="0">
              <wp:start x="-191" y="0"/>
              <wp:lineTo x="-191" y="20695"/>
              <wp:lineTo x="21632" y="20695"/>
              <wp:lineTo x="21632" y="0"/>
              <wp:lineTo x="-191" y="0"/>
            </wp:wrapPolygon>
          </wp:wrapTight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9475" cy="636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00E11" w:rsidRDefault="00A00E11">
    <w:pPr>
      <w:pStyle w:val="Intestazione"/>
    </w:pPr>
  </w:p>
  <w:p w:rsidR="00A00E11" w:rsidRDefault="00A00E11">
    <w:pPr>
      <w:pStyle w:val="Intestazione"/>
    </w:pPr>
  </w:p>
  <w:p w:rsidR="00A00E11" w:rsidRDefault="00A00E1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6629E"/>
    <w:multiLevelType w:val="hybridMultilevel"/>
    <w:tmpl w:val="CDC46A8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D1BC5"/>
    <w:rsid w:val="0000263C"/>
    <w:rsid w:val="00002E35"/>
    <w:rsid w:val="00032FD5"/>
    <w:rsid w:val="000346E1"/>
    <w:rsid w:val="00061E38"/>
    <w:rsid w:val="00073CA6"/>
    <w:rsid w:val="000E3909"/>
    <w:rsid w:val="000F050A"/>
    <w:rsid w:val="000F1BCA"/>
    <w:rsid w:val="00105FB4"/>
    <w:rsid w:val="00114AFD"/>
    <w:rsid w:val="00173D7C"/>
    <w:rsid w:val="00185191"/>
    <w:rsid w:val="00193CAC"/>
    <w:rsid w:val="001954AA"/>
    <w:rsid w:val="001F25EA"/>
    <w:rsid w:val="00201F5A"/>
    <w:rsid w:val="00221000"/>
    <w:rsid w:val="00246E9D"/>
    <w:rsid w:val="00256C59"/>
    <w:rsid w:val="00266CE9"/>
    <w:rsid w:val="0027318A"/>
    <w:rsid w:val="002A4AB2"/>
    <w:rsid w:val="002C16B9"/>
    <w:rsid w:val="002C4F7E"/>
    <w:rsid w:val="002D0589"/>
    <w:rsid w:val="002D28C6"/>
    <w:rsid w:val="002E2F73"/>
    <w:rsid w:val="00314F75"/>
    <w:rsid w:val="003431C0"/>
    <w:rsid w:val="003462C0"/>
    <w:rsid w:val="0037377F"/>
    <w:rsid w:val="00381C49"/>
    <w:rsid w:val="00390265"/>
    <w:rsid w:val="00397509"/>
    <w:rsid w:val="003B091B"/>
    <w:rsid w:val="00423E1C"/>
    <w:rsid w:val="00476EF2"/>
    <w:rsid w:val="004836DF"/>
    <w:rsid w:val="004A2235"/>
    <w:rsid w:val="004C046C"/>
    <w:rsid w:val="004C4CC9"/>
    <w:rsid w:val="004D569D"/>
    <w:rsid w:val="004F36ED"/>
    <w:rsid w:val="005669D2"/>
    <w:rsid w:val="00590529"/>
    <w:rsid w:val="005B55CF"/>
    <w:rsid w:val="00613431"/>
    <w:rsid w:val="0062560B"/>
    <w:rsid w:val="00642C7B"/>
    <w:rsid w:val="006A14B9"/>
    <w:rsid w:val="006A6AC6"/>
    <w:rsid w:val="006E16A5"/>
    <w:rsid w:val="00740C4B"/>
    <w:rsid w:val="00771731"/>
    <w:rsid w:val="00777C19"/>
    <w:rsid w:val="0079129C"/>
    <w:rsid w:val="007C6598"/>
    <w:rsid w:val="007E51FE"/>
    <w:rsid w:val="007F6A8E"/>
    <w:rsid w:val="0083198B"/>
    <w:rsid w:val="00862FE6"/>
    <w:rsid w:val="0086443A"/>
    <w:rsid w:val="00892785"/>
    <w:rsid w:val="008D5BC5"/>
    <w:rsid w:val="008E5F0A"/>
    <w:rsid w:val="008F12A6"/>
    <w:rsid w:val="008F6ED2"/>
    <w:rsid w:val="009257DA"/>
    <w:rsid w:val="009A465A"/>
    <w:rsid w:val="009B7E8B"/>
    <w:rsid w:val="00A00E11"/>
    <w:rsid w:val="00A05661"/>
    <w:rsid w:val="00A27B9E"/>
    <w:rsid w:val="00A52FAF"/>
    <w:rsid w:val="00A742DC"/>
    <w:rsid w:val="00A9153F"/>
    <w:rsid w:val="00AA2729"/>
    <w:rsid w:val="00AA4B04"/>
    <w:rsid w:val="00AB7A5A"/>
    <w:rsid w:val="00AD09A0"/>
    <w:rsid w:val="00AE7FE1"/>
    <w:rsid w:val="00B07DBF"/>
    <w:rsid w:val="00B1236F"/>
    <w:rsid w:val="00B12BC7"/>
    <w:rsid w:val="00B20DDE"/>
    <w:rsid w:val="00B2258B"/>
    <w:rsid w:val="00B270F2"/>
    <w:rsid w:val="00BC4E72"/>
    <w:rsid w:val="00BD4D6F"/>
    <w:rsid w:val="00BF6A45"/>
    <w:rsid w:val="00C11A61"/>
    <w:rsid w:val="00C152AF"/>
    <w:rsid w:val="00C1657F"/>
    <w:rsid w:val="00C1730B"/>
    <w:rsid w:val="00C91492"/>
    <w:rsid w:val="00CC7AC1"/>
    <w:rsid w:val="00CF6432"/>
    <w:rsid w:val="00D33355"/>
    <w:rsid w:val="00D768BC"/>
    <w:rsid w:val="00D80193"/>
    <w:rsid w:val="00D84A3F"/>
    <w:rsid w:val="00D96F60"/>
    <w:rsid w:val="00DA7DDC"/>
    <w:rsid w:val="00DD1BC5"/>
    <w:rsid w:val="00DE3C3E"/>
    <w:rsid w:val="00DF5999"/>
    <w:rsid w:val="00E50D23"/>
    <w:rsid w:val="00EB335D"/>
    <w:rsid w:val="00ED1240"/>
    <w:rsid w:val="00EE319D"/>
    <w:rsid w:val="00EF30EC"/>
    <w:rsid w:val="00F35099"/>
    <w:rsid w:val="00F93101"/>
    <w:rsid w:val="00F94BF8"/>
    <w:rsid w:val="00FC35BF"/>
    <w:rsid w:val="00FF7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6A8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1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1BC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A05661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71731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771731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423E1C"/>
    <w:pPr>
      <w:autoSpaceDN w:val="0"/>
      <w:spacing w:after="0" w:line="240" w:lineRule="auto"/>
    </w:pPr>
    <w:rPr>
      <w:rFonts w:ascii="Comic Sans MS" w:eastAsiaTheme="minorEastAsia" w:hAnsi="Comic Sans MS" w:cs="Times New Roman"/>
      <w:sz w:val="24"/>
      <w:szCs w:val="24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3E1C"/>
    <w:rPr>
      <w:rFonts w:ascii="Comic Sans MS" w:eastAsiaTheme="minorEastAsia" w:hAnsi="Comic Sans MS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C165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657F"/>
  </w:style>
  <w:style w:type="paragraph" w:styleId="Testonormale">
    <w:name w:val="Plain Text"/>
    <w:basedOn w:val="Normale"/>
    <w:link w:val="TestonormaleCarattere"/>
    <w:uiPriority w:val="99"/>
    <w:unhideWhenUsed/>
    <w:rsid w:val="002D28C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2D28C6"/>
    <w:rPr>
      <w:rFonts w:ascii="Courier New" w:eastAsia="Times New Roman" w:hAnsi="Courier New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0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870C5-4D14-4ED6-A4B0-3D2819836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Pierdonato</dc:creator>
  <cp:lastModifiedBy>user02</cp:lastModifiedBy>
  <cp:revision>2</cp:revision>
  <cp:lastPrinted>2016-05-04T07:59:00Z</cp:lastPrinted>
  <dcterms:created xsi:type="dcterms:W3CDTF">2016-06-27T15:25:00Z</dcterms:created>
  <dcterms:modified xsi:type="dcterms:W3CDTF">2016-06-27T15:25:00Z</dcterms:modified>
</cp:coreProperties>
</file>